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2081530" cy="307975"/>
            <wp:effectExtent l="0" t="0" r="13970" b="15875"/>
            <wp:docPr id="20" name="图片 1" descr="说明: id:21474930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 descr="说明: id:2147493065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8153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  <w:jc w:val="both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8" name="图片 20" descr="说明: id:21474932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0" descr="说明: id:2147493239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仿宋_GBK"/>
        </w:rPr>
        <w:t>本节内容主要是分数的加减混合运算。在基本练习中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提出的问题主要是求剩余的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由于学生对分数中剩余的问题很难理解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主要是因为把谁看作整体“</w:t>
      </w:r>
      <w:r>
        <w:rPr>
          <w:rFonts w:ascii="NEU-BZ-S92" w:hAnsi="NEU-BZ-S92"/>
        </w:rPr>
        <w:t>1</w:t>
      </w:r>
      <w:r>
        <w:rPr>
          <w:rFonts w:hint="eastAsia" w:eastAsia="方正仿宋_GBK"/>
        </w:rPr>
        <w:t>”的问题是很抽象的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为此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提出问题后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让学生独立尝试列式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随后再组织学生交流讨论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这样充分调动了学生的积极性。学生在紧张愉快的气氛中学会了运算方法。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A50B72"/>
    <w:rsid w:val="50A5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2018-08-15T08:31:00Z</dcterms:created>
  <dc:creator>123</dc:creator>
  <cp:lastModifiedBy>123</cp:lastModifiedBy>
  <dcterms:modified xsi:type="dcterms:W3CDTF">2018-08-15T08:32:48Z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